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3D" w:rsidRPr="00EC7B5D" w:rsidRDefault="00D30B3D" w:rsidP="00D30B3D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hint="eastAsia"/>
        </w:rPr>
        <w:t xml:space="preserve">                    </w:t>
      </w:r>
      <w:r w:rsidR="000003C7">
        <w:rPr>
          <w:rFonts w:hint="eastAsia"/>
        </w:rPr>
        <w:t xml:space="preserve">   </w:t>
      </w:r>
      <w:r w:rsidR="003923B4">
        <w:rPr>
          <w:rFonts w:hint="eastAsia"/>
        </w:rPr>
        <w:t xml:space="preserve">                               </w:t>
      </w:r>
      <w:r w:rsidR="00F90193">
        <w:rPr>
          <w:rFonts w:ascii="標楷體" w:eastAsia="標楷體" w:hAnsi="標楷體" w:hint="eastAsia"/>
          <w:sz w:val="26"/>
          <w:szCs w:val="26"/>
        </w:rPr>
        <w:t xml:space="preserve"> </w:t>
      </w:r>
      <w:r w:rsidR="002C706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C7060" w:rsidRPr="00EC7B5D">
        <w:rPr>
          <w:rFonts w:ascii="標楷體" w:eastAsia="標楷體" w:hAnsi="標楷體" w:hint="eastAsia"/>
          <w:szCs w:val="24"/>
        </w:rPr>
        <w:t xml:space="preserve"> </w:t>
      </w:r>
      <w:r w:rsidRPr="00EC7B5D">
        <w:rPr>
          <w:rFonts w:ascii="標楷體" w:eastAsia="標楷體" w:hAnsi="標楷體" w:hint="eastAsia"/>
          <w:szCs w:val="24"/>
        </w:rPr>
        <w:t>序號: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992"/>
        <w:gridCol w:w="1985"/>
        <w:gridCol w:w="993"/>
        <w:gridCol w:w="1767"/>
      </w:tblGrid>
      <w:tr w:rsidR="003A4127" w:rsidRPr="001C3092" w:rsidTr="001C3092">
        <w:trPr>
          <w:trHeight w:val="251"/>
        </w:trPr>
        <w:tc>
          <w:tcPr>
            <w:tcW w:w="105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4127" w:rsidRPr="001C3092" w:rsidRDefault="003A4127" w:rsidP="00113AA5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1.憑證調案申請</w:t>
            </w:r>
          </w:p>
        </w:tc>
      </w:tr>
      <w:tr w:rsidR="00FE037F" w:rsidRPr="001C3092" w:rsidTr="001C3092">
        <w:trPr>
          <w:trHeight w:val="251"/>
        </w:trPr>
        <w:tc>
          <w:tcPr>
            <w:tcW w:w="2376" w:type="dxa"/>
            <w:shd w:val="clear" w:color="auto" w:fill="auto"/>
          </w:tcPr>
          <w:p w:rsidR="003A4127" w:rsidRPr="001C3092" w:rsidRDefault="003A4127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410" w:type="dxa"/>
            <w:shd w:val="clear" w:color="auto" w:fill="auto"/>
          </w:tcPr>
          <w:p w:rsidR="003A4127" w:rsidRPr="001C3092" w:rsidRDefault="003A4127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調案單位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3A4127" w:rsidRPr="001C3092" w:rsidRDefault="003A4127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調案人</w:t>
            </w:r>
          </w:p>
        </w:tc>
        <w:tc>
          <w:tcPr>
            <w:tcW w:w="1767" w:type="dxa"/>
            <w:shd w:val="clear" w:color="auto" w:fill="auto"/>
          </w:tcPr>
          <w:p w:rsidR="003A4127" w:rsidRPr="001C3092" w:rsidRDefault="003A4127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</w:tr>
      <w:tr w:rsidR="00FE037F" w:rsidRPr="001C3092" w:rsidTr="001C3092">
        <w:trPr>
          <w:trHeight w:val="299"/>
        </w:trPr>
        <w:tc>
          <w:tcPr>
            <w:tcW w:w="2376" w:type="dxa"/>
            <w:shd w:val="clear" w:color="auto" w:fill="auto"/>
            <w:vAlign w:val="center"/>
          </w:tcPr>
          <w:p w:rsidR="00D30B3D" w:rsidRPr="001C3092" w:rsidRDefault="0047305D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年  </w:t>
            </w:r>
            <w:r w:rsidR="00677009" w:rsidRPr="001C30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3092">
              <w:rPr>
                <w:rFonts w:ascii="標楷體" w:eastAsia="標楷體" w:hAnsi="標楷體" w:hint="eastAsia"/>
                <w:szCs w:val="24"/>
              </w:rPr>
              <w:t>月   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0B3D" w:rsidRPr="001C3092" w:rsidRDefault="00D30B3D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3"/>
            <w:shd w:val="clear" w:color="auto" w:fill="auto"/>
            <w:vAlign w:val="center"/>
          </w:tcPr>
          <w:p w:rsidR="00D30B3D" w:rsidRPr="001C3092" w:rsidRDefault="00D30B3D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D30B3D" w:rsidRPr="001C3092" w:rsidRDefault="00D30B3D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6BDA" w:rsidRPr="001C3092" w:rsidTr="001C3092">
        <w:trPr>
          <w:trHeight w:val="392"/>
        </w:trPr>
        <w:tc>
          <w:tcPr>
            <w:tcW w:w="10523" w:type="dxa"/>
            <w:gridSpan w:val="6"/>
            <w:shd w:val="clear" w:color="auto" w:fill="auto"/>
            <w:vAlign w:val="center"/>
          </w:tcPr>
          <w:p w:rsidR="008D6BDA" w:rsidRPr="001C3092" w:rsidRDefault="008D6BDA" w:rsidP="008D6BDA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調案內容：</w:t>
            </w:r>
          </w:p>
        </w:tc>
      </w:tr>
      <w:tr w:rsidR="00FE037F" w:rsidRPr="001C3092" w:rsidTr="001C3092">
        <w:trPr>
          <w:trHeight w:val="452"/>
        </w:trPr>
        <w:tc>
          <w:tcPr>
            <w:tcW w:w="2376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傳票(付款憑單)日期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傳票(付款憑單)編號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案由(主旨)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事由(原因、用途)</w:t>
            </w:r>
          </w:p>
        </w:tc>
      </w:tr>
      <w:tr w:rsidR="00FE037F" w:rsidRPr="001C3092" w:rsidTr="001C3092">
        <w:trPr>
          <w:trHeight w:val="427"/>
        </w:trPr>
        <w:tc>
          <w:tcPr>
            <w:tcW w:w="2376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shd w:val="clear" w:color="auto" w:fill="auto"/>
            <w:vAlign w:val="center"/>
          </w:tcPr>
          <w:p w:rsidR="00117FBF" w:rsidRPr="001C3092" w:rsidRDefault="00117FBF" w:rsidP="008D6B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037F" w:rsidRPr="001C3092" w:rsidTr="001C3092">
        <w:trPr>
          <w:trHeight w:val="418"/>
        </w:trPr>
        <w:tc>
          <w:tcPr>
            <w:tcW w:w="2376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037F" w:rsidRPr="001C3092" w:rsidTr="001C3092">
        <w:trPr>
          <w:trHeight w:val="411"/>
        </w:trPr>
        <w:tc>
          <w:tcPr>
            <w:tcW w:w="2376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037F" w:rsidRPr="001C3092" w:rsidTr="001C3092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gridSpan w:val="2"/>
            <w:vMerge/>
            <w:shd w:val="clear" w:color="auto" w:fill="auto"/>
            <w:vAlign w:val="center"/>
          </w:tcPr>
          <w:p w:rsidR="00117FBF" w:rsidRPr="001C3092" w:rsidRDefault="00117FBF" w:rsidP="001C3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6BDA" w:rsidRPr="001C3092" w:rsidTr="001C3092">
        <w:trPr>
          <w:trHeight w:val="1849"/>
        </w:trPr>
        <w:tc>
          <w:tcPr>
            <w:tcW w:w="10523" w:type="dxa"/>
            <w:gridSpan w:val="6"/>
            <w:tcBorders>
              <w:bottom w:val="triple" w:sz="4" w:space="0" w:color="auto"/>
            </w:tcBorders>
            <w:shd w:val="clear" w:color="auto" w:fill="auto"/>
          </w:tcPr>
          <w:p w:rsidR="008D6BDA" w:rsidRPr="001C3092" w:rsidRDefault="00C1303B" w:rsidP="008D6BDA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</w:rPr>
              <w:t>調案</w:t>
            </w:r>
            <w:r w:rsidR="008D6BDA" w:rsidRPr="001C3092">
              <w:rPr>
                <w:rFonts w:ascii="標楷體" w:eastAsia="標楷體" w:hAnsi="標楷體" w:hint="eastAsia"/>
                <w:b/>
                <w:szCs w:val="24"/>
              </w:rPr>
              <w:t>申請簽章：</w:t>
            </w:r>
          </w:p>
          <w:p w:rsidR="008D6BDA" w:rsidRPr="001C3092" w:rsidRDefault="00C1303B" w:rsidP="008D6BDA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FA08E6" w:rsidRPr="001C309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C3092">
              <w:rPr>
                <w:rFonts w:ascii="標楷體" w:eastAsia="標楷體" w:hAnsi="標楷體" w:hint="eastAsia"/>
                <w:szCs w:val="24"/>
              </w:rPr>
              <w:t>調案人　　　　　調案</w:t>
            </w:r>
            <w:r w:rsidR="008D6BDA" w:rsidRPr="001C3092">
              <w:rPr>
                <w:rFonts w:ascii="標楷體" w:eastAsia="標楷體" w:hAnsi="標楷體" w:hint="eastAsia"/>
                <w:szCs w:val="24"/>
              </w:rPr>
              <w:t xml:space="preserve">單位主管　　　　　　會計單位　　　　</w:t>
            </w:r>
            <w:r w:rsidR="00FE037F">
              <w:rPr>
                <w:rFonts w:ascii="標楷體" w:eastAsia="標楷體" w:hAnsi="標楷體" w:hint="eastAsia"/>
                <w:szCs w:val="24"/>
              </w:rPr>
              <w:t>校</w:t>
            </w:r>
            <w:r w:rsidR="008D6BDA" w:rsidRPr="001C3092">
              <w:rPr>
                <w:rFonts w:ascii="標楷體" w:eastAsia="標楷體" w:hAnsi="標楷體" w:hint="eastAsia"/>
                <w:szCs w:val="24"/>
              </w:rPr>
              <w:t>長</w:t>
            </w:r>
          </w:p>
          <w:p w:rsidR="007F6FFF" w:rsidRPr="001C3092" w:rsidRDefault="007F6FFF" w:rsidP="008D6BDA">
            <w:pPr>
              <w:rPr>
                <w:rFonts w:ascii="標楷體" w:eastAsia="標楷體" w:hAnsi="標楷體"/>
                <w:szCs w:val="24"/>
              </w:rPr>
            </w:pPr>
          </w:p>
          <w:p w:rsidR="007F6FFF" w:rsidRPr="001C3092" w:rsidRDefault="007F6FFF" w:rsidP="008D6BDA">
            <w:pPr>
              <w:rPr>
                <w:rFonts w:ascii="標楷體" w:eastAsia="標楷體" w:hAnsi="標楷體"/>
                <w:szCs w:val="24"/>
              </w:rPr>
            </w:pPr>
          </w:p>
          <w:p w:rsidR="007F6FFF" w:rsidRPr="001C3092" w:rsidRDefault="007F6FFF" w:rsidP="008D6B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7EC5" w:rsidRPr="001C3092" w:rsidTr="001C3092">
        <w:trPr>
          <w:trHeight w:val="365"/>
        </w:trPr>
        <w:tc>
          <w:tcPr>
            <w:tcW w:w="10523" w:type="dxa"/>
            <w:gridSpan w:val="6"/>
            <w:tcBorders>
              <w:top w:val="triple" w:sz="4" w:space="0" w:color="auto"/>
              <w:bottom w:val="nil"/>
            </w:tcBorders>
            <w:shd w:val="clear" w:color="auto" w:fill="FFFFFF"/>
          </w:tcPr>
          <w:p w:rsidR="00537EC5" w:rsidRPr="001C3092" w:rsidRDefault="00537EC5" w:rsidP="00113AA5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2.其他特殊申請事項</w:t>
            </w:r>
          </w:p>
        </w:tc>
      </w:tr>
      <w:tr w:rsidR="00542E25" w:rsidRPr="001C3092" w:rsidTr="001C3092">
        <w:trPr>
          <w:trHeight w:val="427"/>
        </w:trPr>
        <w:tc>
          <w:tcPr>
            <w:tcW w:w="10523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542E25" w:rsidRPr="001C3092" w:rsidRDefault="00537EC5" w:rsidP="00113AA5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2-1</w:t>
            </w:r>
            <w:r w:rsidR="00E4793C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.</w:t>
            </w:r>
            <w:proofErr w:type="gramStart"/>
            <w:r w:rsidR="004215E1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需</w:t>
            </w:r>
            <w:r w:rsidR="00542E25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拆訂憑證</w:t>
            </w:r>
            <w:proofErr w:type="gramEnd"/>
            <w:r w:rsidR="00542E25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者</w:t>
            </w:r>
          </w:p>
        </w:tc>
      </w:tr>
      <w:tr w:rsidR="00542E25" w:rsidRPr="001C3092" w:rsidTr="001C3092">
        <w:trPr>
          <w:trHeight w:val="3596"/>
        </w:trPr>
        <w:tc>
          <w:tcPr>
            <w:tcW w:w="10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2A3" w:rsidRPr="001C3092" w:rsidRDefault="001F32A3" w:rsidP="00405880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(1)</w:t>
            </w:r>
            <w:r w:rsidR="00405880" w:rsidRPr="001C3092">
              <w:rPr>
                <w:rFonts w:ascii="標楷體" w:eastAsia="標楷體" w:hAnsi="標楷體" w:hint="eastAsia"/>
                <w:szCs w:val="24"/>
              </w:rPr>
              <w:t>非經主辦會計人員同意，</w:t>
            </w:r>
            <w:proofErr w:type="gramStart"/>
            <w:r w:rsidR="00405880" w:rsidRPr="001C3092">
              <w:rPr>
                <w:rFonts w:ascii="標楷體" w:eastAsia="標楷體" w:hAnsi="標楷體" w:hint="eastAsia"/>
                <w:szCs w:val="24"/>
              </w:rPr>
              <w:t>不得拆訂會計</w:t>
            </w:r>
            <w:proofErr w:type="gramEnd"/>
            <w:r w:rsidR="00405880" w:rsidRPr="001C3092">
              <w:rPr>
                <w:rFonts w:ascii="標楷體" w:eastAsia="標楷體" w:hAnsi="標楷體" w:hint="eastAsia"/>
                <w:szCs w:val="24"/>
              </w:rPr>
              <w:t>憑證；經</w:t>
            </w:r>
            <w:proofErr w:type="gramStart"/>
            <w:r w:rsidR="00405880" w:rsidRPr="001C3092">
              <w:rPr>
                <w:rFonts w:ascii="標楷體" w:eastAsia="標楷體" w:hAnsi="標楷體" w:hint="eastAsia"/>
                <w:szCs w:val="24"/>
              </w:rPr>
              <w:t>同意拆訂後</w:t>
            </w:r>
            <w:proofErr w:type="gramEnd"/>
            <w:r w:rsidR="00405880" w:rsidRPr="001C3092">
              <w:rPr>
                <w:rFonts w:ascii="標楷體" w:eastAsia="標楷體" w:hAnsi="標楷體" w:hint="eastAsia"/>
                <w:szCs w:val="24"/>
              </w:rPr>
              <w:t>，應將原因、增減單據、張數及號</w:t>
            </w:r>
          </w:p>
          <w:p w:rsidR="00542E25" w:rsidRPr="001C3092" w:rsidRDefault="00405880" w:rsidP="001C3092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數與經過情形，以書面敘明，交與會計憑證保管人員</w:t>
            </w:r>
            <w:r w:rsidR="00A64E9E" w:rsidRPr="001C3092">
              <w:rPr>
                <w:rFonts w:ascii="標楷體" w:eastAsia="標楷體" w:hAnsi="標楷體" w:hint="eastAsia"/>
                <w:szCs w:val="24"/>
              </w:rPr>
              <w:t>，</w:t>
            </w:r>
            <w:r w:rsidRPr="001C3092">
              <w:rPr>
                <w:rFonts w:ascii="標楷體" w:eastAsia="標楷體" w:hAnsi="標楷體" w:hint="eastAsia"/>
                <w:szCs w:val="24"/>
              </w:rPr>
              <w:t>始</w:t>
            </w:r>
            <w:proofErr w:type="gramStart"/>
            <w:r w:rsidRPr="001C3092">
              <w:rPr>
                <w:rFonts w:ascii="標楷體" w:eastAsia="標楷體" w:hAnsi="標楷體" w:hint="eastAsia"/>
                <w:szCs w:val="24"/>
              </w:rPr>
              <w:t>得拆訂</w:t>
            </w:r>
            <w:proofErr w:type="gramEnd"/>
            <w:r w:rsidRPr="001C30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42E25" w:rsidRPr="001C3092" w:rsidRDefault="001F32A3" w:rsidP="00542E25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(2)</w:t>
            </w:r>
            <w:r w:rsidR="00E568F6" w:rsidRPr="001C3092">
              <w:rPr>
                <w:rFonts w:ascii="標楷體" w:eastAsia="標楷體" w:hAnsi="標楷體" w:hint="eastAsia"/>
                <w:szCs w:val="24"/>
              </w:rPr>
              <w:t>前述書面資料</w:t>
            </w:r>
            <w:r w:rsidR="00DA6F95" w:rsidRPr="001C3092">
              <w:rPr>
                <w:rFonts w:ascii="標楷體" w:eastAsia="標楷體" w:hAnsi="標楷體" w:hint="eastAsia"/>
                <w:szCs w:val="24"/>
              </w:rPr>
              <w:t>，</w:t>
            </w:r>
            <w:r w:rsidR="00E568F6" w:rsidRPr="001C3092">
              <w:rPr>
                <w:rFonts w:ascii="標楷體" w:eastAsia="標楷體" w:hAnsi="標楷體" w:hint="eastAsia"/>
                <w:szCs w:val="24"/>
              </w:rPr>
              <w:t>應於</w:t>
            </w:r>
            <w:r w:rsidR="00542E25" w:rsidRPr="001C3092">
              <w:rPr>
                <w:rFonts w:ascii="標楷體" w:eastAsia="標楷體" w:hAnsi="標楷體" w:hint="eastAsia"/>
                <w:szCs w:val="24"/>
              </w:rPr>
              <w:t>重訂時，附於首頁。</w:t>
            </w:r>
          </w:p>
          <w:p w:rsidR="001F32A3" w:rsidRPr="001C3092" w:rsidRDefault="001F32A3" w:rsidP="001F32A3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</w:rPr>
              <w:t>原因、增減單據、張數及號數：</w:t>
            </w:r>
          </w:p>
          <w:p w:rsidR="001F32A3" w:rsidRPr="001C3092" w:rsidRDefault="001F32A3" w:rsidP="00542E25">
            <w:pPr>
              <w:rPr>
                <w:rFonts w:ascii="標楷體" w:eastAsia="標楷體" w:hAnsi="標楷體"/>
                <w:szCs w:val="24"/>
              </w:rPr>
            </w:pPr>
          </w:p>
          <w:p w:rsidR="00542E25" w:rsidRPr="001C3092" w:rsidRDefault="00542E25" w:rsidP="00542E25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C3092">
              <w:rPr>
                <w:rFonts w:ascii="標楷體" w:eastAsia="標楷體" w:hAnsi="標楷體" w:hint="eastAsia"/>
                <w:b/>
                <w:szCs w:val="24"/>
              </w:rPr>
              <w:t>拆訂憑證</w:t>
            </w:r>
            <w:proofErr w:type="gramEnd"/>
            <w:r w:rsidRPr="001C3092">
              <w:rPr>
                <w:rFonts w:ascii="標楷體" w:eastAsia="標楷體" w:hAnsi="標楷體" w:hint="eastAsia"/>
                <w:b/>
                <w:szCs w:val="24"/>
              </w:rPr>
              <w:t>申請簽章：</w:t>
            </w:r>
          </w:p>
          <w:p w:rsidR="00CE200A" w:rsidRPr="001C3092" w:rsidRDefault="00542E25" w:rsidP="00542E25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4215E1" w:rsidRPr="001C3092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1C3092">
              <w:rPr>
                <w:rFonts w:ascii="標楷體" w:eastAsia="標楷體" w:hAnsi="標楷體" w:hint="eastAsia"/>
                <w:szCs w:val="24"/>
              </w:rPr>
              <w:t>調案人　　　　　調案單位主管　　　　　　會計單位</w:t>
            </w:r>
          </w:p>
          <w:p w:rsidR="007F6FFF" w:rsidRPr="001C3092" w:rsidRDefault="007F6FFF" w:rsidP="00542E25">
            <w:pPr>
              <w:rPr>
                <w:rFonts w:ascii="標楷體" w:eastAsia="標楷體" w:hAnsi="標楷體"/>
                <w:szCs w:val="24"/>
              </w:rPr>
            </w:pPr>
          </w:p>
          <w:p w:rsidR="00113AA5" w:rsidRPr="001C3092" w:rsidRDefault="00113AA5" w:rsidP="00542E25">
            <w:pPr>
              <w:rPr>
                <w:rFonts w:ascii="標楷體" w:eastAsia="標楷體" w:hAnsi="標楷體"/>
                <w:szCs w:val="24"/>
              </w:rPr>
            </w:pPr>
          </w:p>
          <w:p w:rsidR="007F6FFF" w:rsidRPr="001C3092" w:rsidRDefault="007F6FFF" w:rsidP="00542E2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15E1" w:rsidRPr="001C3092" w:rsidTr="001C3092">
        <w:trPr>
          <w:trHeight w:val="278"/>
        </w:trPr>
        <w:tc>
          <w:tcPr>
            <w:tcW w:w="10523" w:type="dxa"/>
            <w:gridSpan w:val="6"/>
            <w:shd w:val="clear" w:color="auto" w:fill="FFFFFF"/>
            <w:vAlign w:val="center"/>
          </w:tcPr>
          <w:p w:rsidR="004215E1" w:rsidRPr="001C3092" w:rsidRDefault="00537EC5" w:rsidP="00113AA5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2-2</w:t>
            </w:r>
            <w:r w:rsidR="00E4793C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.</w:t>
            </w:r>
            <w:r w:rsidR="004215E1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需進出憑證保管處所</w:t>
            </w:r>
            <w:r w:rsidR="00B705EB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(參附註</w:t>
            </w:r>
            <w:proofErr w:type="gramStart"/>
            <w:r w:rsidR="00B705EB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一</w:t>
            </w:r>
            <w:proofErr w:type="gramEnd"/>
            <w:r w:rsidR="00B705EB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)</w:t>
            </w:r>
            <w:r w:rsidR="004215E1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者</w:t>
            </w:r>
          </w:p>
        </w:tc>
      </w:tr>
      <w:tr w:rsidR="004215E1" w:rsidRPr="001C3092" w:rsidTr="001C3092">
        <w:trPr>
          <w:trHeight w:val="65"/>
        </w:trPr>
        <w:tc>
          <w:tcPr>
            <w:tcW w:w="10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401" w:rsidRPr="001C3092" w:rsidRDefault="001F32A3" w:rsidP="004215E1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(1)</w:t>
            </w:r>
            <w:r w:rsidR="004215E1" w:rsidRPr="001C3092">
              <w:rPr>
                <w:rFonts w:ascii="標楷體" w:eastAsia="標楷體" w:hAnsi="標楷體" w:hint="eastAsia"/>
                <w:szCs w:val="24"/>
              </w:rPr>
              <w:t>非為各機關之會計管理人員，</w:t>
            </w:r>
            <w:r w:rsidR="00CA29A5" w:rsidRPr="001C3092">
              <w:rPr>
                <w:rFonts w:ascii="標楷體" w:eastAsia="標楷體" w:hAnsi="標楷體" w:hint="eastAsia"/>
                <w:szCs w:val="24"/>
              </w:rPr>
              <w:t>非經主辦會計人員同意，</w:t>
            </w:r>
            <w:r w:rsidR="004215E1" w:rsidRPr="001C3092">
              <w:rPr>
                <w:rFonts w:ascii="標楷體" w:eastAsia="標楷體" w:hAnsi="標楷體" w:hint="eastAsia"/>
                <w:szCs w:val="24"/>
              </w:rPr>
              <w:t>不得進出會計憑證之保管處所。</w:t>
            </w:r>
          </w:p>
          <w:p w:rsidR="004215E1" w:rsidRPr="001C3092" w:rsidRDefault="001F32A3" w:rsidP="004215E1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(2)</w:t>
            </w:r>
            <w:r w:rsidR="00CA29A5" w:rsidRPr="001C3092">
              <w:rPr>
                <w:rFonts w:ascii="標楷體" w:eastAsia="標楷體" w:hAnsi="標楷體" w:hint="eastAsia"/>
                <w:szCs w:val="24"/>
              </w:rPr>
              <w:t>經同意進出者，應由會計管理人員陪同進出。</w:t>
            </w:r>
            <w:r w:rsidR="00B62BA6" w:rsidRPr="001C309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F32A3" w:rsidRPr="001C3092" w:rsidRDefault="001F32A3" w:rsidP="001F32A3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</w:rPr>
              <w:t>原因：</w:t>
            </w:r>
          </w:p>
          <w:p w:rsidR="001F32A3" w:rsidRPr="001C3092" w:rsidRDefault="001F32A3" w:rsidP="004215E1">
            <w:pPr>
              <w:rPr>
                <w:rFonts w:ascii="標楷體" w:eastAsia="標楷體" w:hAnsi="標楷體"/>
                <w:szCs w:val="24"/>
              </w:rPr>
            </w:pPr>
          </w:p>
          <w:p w:rsidR="000106EE" w:rsidRPr="001C3092" w:rsidRDefault="000106EE" w:rsidP="000106EE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</w:rPr>
              <w:t>進出憑證保管處所申請簽章：</w:t>
            </w:r>
          </w:p>
          <w:p w:rsidR="000106EE" w:rsidRPr="001C3092" w:rsidRDefault="000106EE" w:rsidP="000106EE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　　　           調案人　　　　　調案單位主管　　　　　　會計單位</w:t>
            </w:r>
          </w:p>
          <w:p w:rsidR="000106EE" w:rsidRPr="001C3092" w:rsidRDefault="000106EE" w:rsidP="004215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06EE" w:rsidRPr="001C3092" w:rsidRDefault="000106EE" w:rsidP="004215E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113AA5" w:rsidRPr="001C3092" w:rsidRDefault="00113AA5" w:rsidP="004215E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1F32A3" w:rsidRPr="001C3092" w:rsidRDefault="001F32A3" w:rsidP="004215E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0106EE" w:rsidRPr="001C3092" w:rsidTr="001C3092">
        <w:trPr>
          <w:trHeight w:val="263"/>
        </w:trPr>
        <w:tc>
          <w:tcPr>
            <w:tcW w:w="10523" w:type="dxa"/>
            <w:gridSpan w:val="6"/>
            <w:shd w:val="clear" w:color="auto" w:fill="FFFFFF"/>
            <w:vAlign w:val="center"/>
          </w:tcPr>
          <w:p w:rsidR="000106EE" w:rsidRPr="001C3092" w:rsidRDefault="00537EC5" w:rsidP="00113AA5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lastRenderedPageBreak/>
              <w:t>2-3</w:t>
            </w:r>
            <w:r w:rsidR="00E4793C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.</w:t>
            </w:r>
            <w:proofErr w:type="gramStart"/>
            <w:r w:rsidR="000106EE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需攜出</w:t>
            </w:r>
            <w:proofErr w:type="gramEnd"/>
            <w:r w:rsidR="000106EE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會計管理人員指定處所</w:t>
            </w:r>
            <w:r w:rsidR="00B62BA6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(</w:t>
            </w:r>
            <w:r w:rsidR="000F39B3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參附註</w:t>
            </w:r>
            <w:r w:rsidR="00B705EB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二</w:t>
            </w:r>
            <w:r w:rsidR="00B62BA6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)</w:t>
            </w:r>
            <w:r w:rsidR="000106EE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者</w:t>
            </w:r>
          </w:p>
        </w:tc>
      </w:tr>
      <w:tr w:rsidR="000106EE" w:rsidRPr="001C3092" w:rsidTr="001C3092">
        <w:trPr>
          <w:trHeight w:val="1827"/>
        </w:trPr>
        <w:tc>
          <w:tcPr>
            <w:tcW w:w="10523" w:type="dxa"/>
            <w:gridSpan w:val="6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F32A3" w:rsidRPr="001C3092" w:rsidRDefault="001F32A3" w:rsidP="000106EE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(1)</w:t>
            </w:r>
            <w:r w:rsidR="000106EE" w:rsidRPr="001C3092">
              <w:rPr>
                <w:rFonts w:ascii="標楷體" w:eastAsia="標楷體" w:hAnsi="標楷體" w:hint="eastAsia"/>
                <w:szCs w:val="24"/>
              </w:rPr>
              <w:t>需司法、審計、檢察、調查或稅務等機關依法律或法律授權之法規命令，並以正式公文來函借</w:t>
            </w:r>
          </w:p>
          <w:p w:rsidR="00EE2A11" w:rsidRPr="001C3092" w:rsidRDefault="000106EE" w:rsidP="001C3092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調，</w:t>
            </w:r>
            <w:proofErr w:type="gramStart"/>
            <w:r w:rsidRPr="001C3092">
              <w:rPr>
                <w:rFonts w:ascii="標楷體" w:eastAsia="標楷體" w:hAnsi="標楷體" w:hint="eastAsia"/>
                <w:szCs w:val="24"/>
              </w:rPr>
              <w:t>始得攜出</w:t>
            </w:r>
            <w:proofErr w:type="gramEnd"/>
            <w:r w:rsidR="00BA06E0" w:rsidRPr="001C3092">
              <w:rPr>
                <w:rFonts w:ascii="標楷體" w:eastAsia="標楷體" w:hAnsi="標楷體" w:hint="eastAsia"/>
                <w:szCs w:val="24"/>
              </w:rPr>
              <w:t>會計憑證</w:t>
            </w:r>
            <w:r w:rsidR="00117FBF" w:rsidRPr="001C3092">
              <w:rPr>
                <w:rFonts w:ascii="標楷體" w:eastAsia="標楷體" w:hAnsi="標楷體" w:hint="eastAsia"/>
                <w:szCs w:val="24"/>
              </w:rPr>
              <w:t>，否則僅能</w:t>
            </w:r>
            <w:proofErr w:type="gramStart"/>
            <w:r w:rsidR="00117FBF" w:rsidRPr="001C3092">
              <w:rPr>
                <w:rFonts w:ascii="標楷體" w:eastAsia="標楷體" w:hAnsi="標楷體" w:hint="eastAsia"/>
                <w:szCs w:val="24"/>
              </w:rPr>
              <w:t>於本室影印</w:t>
            </w:r>
            <w:proofErr w:type="gramEnd"/>
            <w:r w:rsidR="00117FBF" w:rsidRPr="001C3092">
              <w:rPr>
                <w:rFonts w:ascii="標楷體" w:eastAsia="標楷體" w:hAnsi="標楷體" w:hint="eastAsia"/>
                <w:szCs w:val="24"/>
              </w:rPr>
              <w:t>後，攜出影本。</w:t>
            </w:r>
          </w:p>
          <w:p w:rsidR="00433876" w:rsidRPr="001C3092" w:rsidRDefault="001F32A3" w:rsidP="001F32A3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(2)經同意</w:t>
            </w:r>
            <w:proofErr w:type="gramStart"/>
            <w:r w:rsidRPr="001C3092">
              <w:rPr>
                <w:rFonts w:ascii="標楷體" w:eastAsia="標楷體" w:hAnsi="標楷體" w:hint="eastAsia"/>
                <w:szCs w:val="24"/>
              </w:rPr>
              <w:t>攜出</w:t>
            </w:r>
            <w:r w:rsidR="00C57AB5" w:rsidRPr="001C3092">
              <w:rPr>
                <w:rFonts w:ascii="標楷體" w:eastAsia="標楷體" w:hAnsi="標楷體" w:hint="eastAsia"/>
                <w:szCs w:val="24"/>
              </w:rPr>
              <w:t>逾</w:t>
            </w:r>
            <w:r w:rsidR="00345F98" w:rsidRPr="001C3092">
              <w:rPr>
                <w:rFonts w:ascii="標楷體" w:eastAsia="標楷體" w:hAnsi="標楷體" w:hint="eastAsia"/>
                <w:szCs w:val="24"/>
              </w:rPr>
              <w:t>三個月</w:t>
            </w:r>
            <w:proofErr w:type="gramEnd"/>
            <w:r w:rsidR="00E4793C" w:rsidRPr="001C3092">
              <w:rPr>
                <w:rFonts w:ascii="標楷體" w:eastAsia="標楷體" w:hAnsi="標楷體" w:hint="eastAsia"/>
                <w:szCs w:val="24"/>
              </w:rPr>
              <w:t>尚未歸還者，調案</w:t>
            </w:r>
            <w:r w:rsidRPr="001C3092">
              <w:rPr>
                <w:rFonts w:ascii="標楷體" w:eastAsia="標楷體" w:hAnsi="標楷體" w:hint="eastAsia"/>
                <w:szCs w:val="24"/>
              </w:rPr>
              <w:t>單位應按季</w:t>
            </w:r>
            <w:proofErr w:type="gramStart"/>
            <w:r w:rsidRPr="001C3092">
              <w:rPr>
                <w:rFonts w:ascii="標楷體" w:eastAsia="標楷體" w:hAnsi="標楷體" w:hint="eastAsia"/>
                <w:szCs w:val="24"/>
              </w:rPr>
              <w:t>發文至攜出</w:t>
            </w:r>
            <w:proofErr w:type="gramEnd"/>
            <w:r w:rsidRPr="001C3092">
              <w:rPr>
                <w:rFonts w:ascii="標楷體" w:eastAsia="標楷體" w:hAnsi="標楷體" w:hint="eastAsia"/>
                <w:szCs w:val="24"/>
              </w:rPr>
              <w:t>憑證之機關，請其儘速歸還憑</w:t>
            </w:r>
            <w:r w:rsidR="00C57AB5" w:rsidRPr="001C3092">
              <w:rPr>
                <w:rFonts w:ascii="標楷體" w:eastAsia="標楷體" w:hAnsi="標楷體" w:hint="eastAsia"/>
                <w:szCs w:val="24"/>
              </w:rPr>
              <w:t>證</w:t>
            </w:r>
          </w:p>
          <w:p w:rsidR="001F32A3" w:rsidRPr="001C3092" w:rsidRDefault="00433876" w:rsidP="001F32A3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4793C" w:rsidRPr="001C3092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140DE9" w:rsidRPr="001C3092">
              <w:rPr>
                <w:rFonts w:ascii="標楷體" w:eastAsia="標楷體" w:hAnsi="標楷體" w:hint="eastAsia"/>
                <w:szCs w:val="24"/>
              </w:rPr>
              <w:t>如遇調案</w:t>
            </w:r>
            <w:proofErr w:type="gramEnd"/>
            <w:r w:rsidR="00140DE9" w:rsidRPr="001C3092">
              <w:rPr>
                <w:rFonts w:ascii="標楷體" w:eastAsia="標楷體" w:hAnsi="標楷體" w:hint="eastAsia"/>
                <w:szCs w:val="24"/>
              </w:rPr>
              <w:t>人職務異動，</w:t>
            </w:r>
            <w:r w:rsidR="00E4793C" w:rsidRPr="001C3092">
              <w:rPr>
                <w:rFonts w:ascii="標楷體" w:eastAsia="標楷體" w:hAnsi="標楷體" w:hint="eastAsia"/>
                <w:szCs w:val="24"/>
              </w:rPr>
              <w:t>並</w:t>
            </w:r>
            <w:r w:rsidR="00140DE9" w:rsidRPr="001C3092">
              <w:rPr>
                <w:rFonts w:ascii="標楷體" w:eastAsia="標楷體" w:hAnsi="標楷體" w:hint="eastAsia"/>
                <w:szCs w:val="24"/>
              </w:rPr>
              <w:t>應列入交代</w:t>
            </w:r>
            <w:r w:rsidR="001F32A3" w:rsidRPr="001C30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106EE" w:rsidRPr="001C3092" w:rsidRDefault="000106EE" w:rsidP="001C309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</w:rPr>
              <w:t>發文機關：</w:t>
            </w:r>
            <w:r w:rsidRPr="001C309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Pr="001C3092">
              <w:rPr>
                <w:rFonts w:ascii="標楷體" w:eastAsia="標楷體" w:hAnsi="標楷體" w:hint="eastAsia"/>
                <w:b/>
                <w:szCs w:val="24"/>
              </w:rPr>
              <w:t>發文日期：</w:t>
            </w:r>
            <w:r w:rsidRPr="001C309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Pr="001C3092">
              <w:rPr>
                <w:rFonts w:ascii="標楷體" w:eastAsia="標楷體" w:hAnsi="標楷體" w:hint="eastAsia"/>
                <w:b/>
                <w:szCs w:val="24"/>
              </w:rPr>
              <w:t>發文字號：</w:t>
            </w:r>
            <w:r w:rsidRPr="001C309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</w:p>
          <w:p w:rsidR="008C7151" w:rsidRPr="001C3092" w:rsidRDefault="000106EE" w:rsidP="001C309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</w:rPr>
              <w:t>法律或法律授權之法規命令</w:t>
            </w:r>
            <w:proofErr w:type="gramStart"/>
            <w:r w:rsidRPr="001C3092">
              <w:rPr>
                <w:rFonts w:ascii="標楷體" w:eastAsia="標楷體" w:hAnsi="標楷體" w:hint="eastAsia"/>
                <w:b/>
                <w:szCs w:val="24"/>
              </w:rPr>
              <w:t>及條號</w:t>
            </w:r>
            <w:proofErr w:type="gramEnd"/>
            <w:r w:rsidRPr="001C309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1C309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  <w:r w:rsidR="00316F5B" w:rsidRPr="001C309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:rsidR="001F32A3" w:rsidRPr="001C3092" w:rsidRDefault="008C7151" w:rsidP="000106EE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106EE" w:rsidRPr="001C3092">
              <w:rPr>
                <w:rFonts w:ascii="標楷體" w:eastAsia="標楷體" w:hAnsi="標楷體" w:hint="eastAsia"/>
                <w:b/>
                <w:szCs w:val="24"/>
              </w:rPr>
              <w:t>(需檢附</w:t>
            </w:r>
            <w:r w:rsidRPr="001C3092">
              <w:rPr>
                <w:rFonts w:ascii="標楷體" w:eastAsia="標楷體" w:hAnsi="標楷體" w:hint="eastAsia"/>
                <w:b/>
                <w:szCs w:val="24"/>
              </w:rPr>
              <w:t>來函影本及</w:t>
            </w:r>
            <w:r w:rsidR="005D3CDF" w:rsidRPr="001C3092">
              <w:rPr>
                <w:rFonts w:ascii="標楷體" w:eastAsia="標楷體" w:hAnsi="標楷體" w:hint="eastAsia"/>
                <w:b/>
                <w:szCs w:val="24"/>
              </w:rPr>
              <w:t>法規</w:t>
            </w:r>
            <w:r w:rsidRPr="001C3092">
              <w:rPr>
                <w:rFonts w:ascii="標楷體" w:eastAsia="標楷體" w:hAnsi="標楷體" w:hint="eastAsia"/>
                <w:b/>
                <w:szCs w:val="24"/>
              </w:rPr>
              <w:t>條文</w:t>
            </w:r>
            <w:r w:rsidR="000106EE" w:rsidRPr="001C3092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8C7151" w:rsidRPr="001C3092" w:rsidRDefault="008C7151" w:rsidP="000106EE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</w:rPr>
              <w:t>攜出指定處所申請簽章：</w:t>
            </w:r>
          </w:p>
          <w:p w:rsidR="008C7151" w:rsidRPr="001C3092" w:rsidRDefault="008C7151" w:rsidP="008C7151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               調案人　　　　　調案單位主管　　　　　　會計單位</w:t>
            </w:r>
          </w:p>
          <w:p w:rsidR="008C7151" w:rsidRPr="001C3092" w:rsidRDefault="008C7151" w:rsidP="008C7151">
            <w:pPr>
              <w:rPr>
                <w:rFonts w:ascii="標楷體" w:eastAsia="標楷體" w:hAnsi="標楷體"/>
                <w:szCs w:val="24"/>
              </w:rPr>
            </w:pPr>
          </w:p>
          <w:p w:rsidR="008C7151" w:rsidRPr="001C3092" w:rsidRDefault="008C7151" w:rsidP="008C7151">
            <w:pPr>
              <w:rPr>
                <w:rFonts w:ascii="標楷體" w:eastAsia="標楷體" w:hAnsi="標楷體"/>
                <w:szCs w:val="24"/>
              </w:rPr>
            </w:pPr>
          </w:p>
          <w:p w:rsidR="000106EE" w:rsidRPr="001C3092" w:rsidRDefault="000106EE" w:rsidP="000106EE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0A0053" w:rsidRPr="001C3092" w:rsidRDefault="000A0053" w:rsidP="000106EE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537EC5" w:rsidRPr="001C3092" w:rsidTr="001C3092">
        <w:trPr>
          <w:trHeight w:val="368"/>
        </w:trPr>
        <w:tc>
          <w:tcPr>
            <w:tcW w:w="10523" w:type="dxa"/>
            <w:gridSpan w:val="6"/>
            <w:tcBorders>
              <w:top w:val="trip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7EC5" w:rsidRPr="001C3092" w:rsidRDefault="00537EC5" w:rsidP="00113AA5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3.憑證調出</w:t>
            </w:r>
            <w:r w:rsidR="00B9622A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(參附註三)</w:t>
            </w:r>
          </w:p>
        </w:tc>
      </w:tr>
      <w:tr w:rsidR="00E4793C" w:rsidRPr="001C3092" w:rsidTr="001C3092">
        <w:trPr>
          <w:trHeight w:val="309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93C" w:rsidRPr="001C3092" w:rsidRDefault="00E4793C" w:rsidP="00E4793C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通知調案單位可查閱日期：      年　　 月　　 日   </w:t>
            </w:r>
          </w:p>
        </w:tc>
        <w:tc>
          <w:tcPr>
            <w:tcW w:w="47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93C" w:rsidRPr="001C3092" w:rsidRDefault="00E4793C" w:rsidP="00345F98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查閱截止日期：      年　　 月　　 日</w:t>
            </w:r>
          </w:p>
        </w:tc>
      </w:tr>
      <w:tr w:rsidR="00345F98" w:rsidRPr="001C3092" w:rsidTr="001C3092">
        <w:trPr>
          <w:trHeight w:val="230"/>
        </w:trPr>
        <w:tc>
          <w:tcPr>
            <w:tcW w:w="10523" w:type="dxa"/>
            <w:gridSpan w:val="6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45F98" w:rsidRPr="001C3092" w:rsidRDefault="00345F98" w:rsidP="00345F98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調案人簽收：                  年　　 月　　 日</w:t>
            </w:r>
          </w:p>
        </w:tc>
      </w:tr>
      <w:tr w:rsidR="0073387E" w:rsidRPr="001C3092" w:rsidTr="001C3092">
        <w:trPr>
          <w:trHeight w:val="266"/>
        </w:trPr>
        <w:tc>
          <w:tcPr>
            <w:tcW w:w="10523" w:type="dxa"/>
            <w:gridSpan w:val="6"/>
            <w:tcBorders>
              <w:top w:val="triple" w:sz="4" w:space="0" w:color="auto"/>
            </w:tcBorders>
            <w:shd w:val="clear" w:color="auto" w:fill="FFFFFF"/>
            <w:vAlign w:val="center"/>
          </w:tcPr>
          <w:p w:rsidR="0073387E" w:rsidRPr="001C3092" w:rsidRDefault="00537EC5" w:rsidP="00113AA5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4.</w:t>
            </w:r>
            <w:r w:rsidR="0073387E"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憑證歸還</w:t>
            </w:r>
            <w:r w:rsidRPr="001C3092">
              <w:rPr>
                <w:rFonts w:ascii="標楷體" w:eastAsia="標楷體" w:hAnsi="標楷體" w:hint="eastAsia"/>
                <w:b/>
                <w:szCs w:val="24"/>
                <w:shd w:val="clear" w:color="auto" w:fill="000000"/>
              </w:rPr>
              <w:t>及保管人檢核</w:t>
            </w:r>
          </w:p>
        </w:tc>
      </w:tr>
      <w:tr w:rsidR="00537EC5" w:rsidRPr="001C3092" w:rsidTr="001C3092">
        <w:trPr>
          <w:trHeight w:val="4690"/>
        </w:trPr>
        <w:tc>
          <w:tcPr>
            <w:tcW w:w="10523" w:type="dxa"/>
            <w:gridSpan w:val="6"/>
            <w:shd w:val="clear" w:color="auto" w:fill="auto"/>
            <w:vAlign w:val="center"/>
          </w:tcPr>
          <w:p w:rsidR="00537EC5" w:rsidRPr="001C3092" w:rsidRDefault="00055ED4" w:rsidP="000836BB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(1)</w:t>
            </w:r>
            <w:r w:rsidR="00537EC5" w:rsidRPr="001C3092">
              <w:rPr>
                <w:rFonts w:ascii="標楷體" w:eastAsia="標楷體" w:hAnsi="標楷體" w:hint="eastAsia"/>
                <w:szCs w:val="24"/>
              </w:rPr>
              <w:t>憑證實際歸還日期：　　  年　　月　　日</w:t>
            </w:r>
          </w:p>
          <w:p w:rsidR="00537EC5" w:rsidRPr="001C3092" w:rsidRDefault="00055ED4" w:rsidP="00C27FDD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(2)</w:t>
            </w:r>
            <w:r w:rsidR="00537EC5" w:rsidRPr="001C3092">
              <w:rPr>
                <w:rFonts w:ascii="標楷體" w:eastAsia="標楷體" w:hAnsi="標楷體" w:hint="eastAsia"/>
                <w:szCs w:val="24"/>
              </w:rPr>
              <w:t>檢核原則：應依「會計憑證保管人員點收經調案歸還之憑證應檢核事項」辦理。</w:t>
            </w:r>
          </w:p>
          <w:p w:rsidR="00537EC5" w:rsidRPr="001C3092" w:rsidRDefault="00055ED4" w:rsidP="00C27FDD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>(3)</w:t>
            </w:r>
            <w:r w:rsidR="00537EC5" w:rsidRPr="001C3092">
              <w:rPr>
                <w:rFonts w:ascii="標楷體" w:eastAsia="標楷體" w:hAnsi="標楷體" w:hint="eastAsia"/>
                <w:szCs w:val="24"/>
              </w:rPr>
              <w:t>檢核結果：</w:t>
            </w:r>
          </w:p>
          <w:p w:rsidR="00537EC5" w:rsidRPr="001C3092" w:rsidRDefault="00537EC5" w:rsidP="00C27FDD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 w:rsidR="005C29B2" w:rsidRPr="001C3092">
              <w:rPr>
                <w:rFonts w:ascii="標楷體" w:eastAsia="標楷體" w:hAnsi="標楷體" w:hint="eastAsia"/>
                <w:szCs w:val="24"/>
              </w:rPr>
              <w:t>調出憑證與調</w:t>
            </w:r>
            <w:r w:rsidRPr="001C3092">
              <w:rPr>
                <w:rFonts w:ascii="標楷體" w:eastAsia="標楷體" w:hAnsi="標楷體" w:hint="eastAsia"/>
                <w:szCs w:val="24"/>
              </w:rPr>
              <w:t xml:space="preserve">出前相符且未有「會計憑證保管人員點收經調案歸還之憑證應檢核事項」第四  </w:t>
            </w:r>
          </w:p>
          <w:p w:rsidR="00537EC5" w:rsidRPr="001C3092" w:rsidRDefault="00537EC5" w:rsidP="00C27FDD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   點第一項第(</w:t>
            </w:r>
            <w:proofErr w:type="gramStart"/>
            <w:r w:rsidRPr="001C309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C3092">
              <w:rPr>
                <w:rFonts w:ascii="標楷體" w:eastAsia="標楷體" w:hAnsi="標楷體" w:hint="eastAsia"/>
                <w:szCs w:val="24"/>
              </w:rPr>
              <w:t>)至(四)款之情形。</w:t>
            </w:r>
          </w:p>
          <w:p w:rsidR="00537EC5" w:rsidRPr="001C3092" w:rsidRDefault="00537EC5" w:rsidP="00C27FDD">
            <w:pPr>
              <w:rPr>
                <w:rFonts w:ascii="標楷體" w:eastAsia="標楷體" w:hAnsi="標楷體"/>
                <w:szCs w:val="24"/>
              </w:rPr>
            </w:pPr>
          </w:p>
          <w:p w:rsidR="00537EC5" w:rsidRPr="001C3092" w:rsidRDefault="00537EC5" w:rsidP="00C27FDD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 w:rsidR="005C29B2" w:rsidRPr="001C3092">
              <w:rPr>
                <w:rFonts w:ascii="標楷體" w:eastAsia="標楷體" w:hAnsi="標楷體" w:hint="eastAsia"/>
                <w:szCs w:val="24"/>
              </w:rPr>
              <w:t>調出憑證與調</w:t>
            </w:r>
            <w:r w:rsidRPr="001C3092">
              <w:rPr>
                <w:rFonts w:ascii="標楷體" w:eastAsia="標楷體" w:hAnsi="標楷體" w:hint="eastAsia"/>
                <w:szCs w:val="24"/>
              </w:rPr>
              <w:t>出前不相符或有「會計憑證保管人員點收經調案歸還之憑證應檢核事項」第四</w:t>
            </w:r>
          </w:p>
          <w:p w:rsidR="00537EC5" w:rsidRPr="001C3092" w:rsidRDefault="00537EC5" w:rsidP="00C27FDD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   點第一項第(</w:t>
            </w:r>
            <w:proofErr w:type="gramStart"/>
            <w:r w:rsidRPr="001C309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C3092">
              <w:rPr>
                <w:rFonts w:ascii="標楷體" w:eastAsia="標楷體" w:hAnsi="標楷體" w:hint="eastAsia"/>
                <w:szCs w:val="24"/>
              </w:rPr>
              <w:t>)至(四)款之情形。( 請詳敘具體情形並應依「會計憑證保管人員點收經調案</w:t>
            </w:r>
          </w:p>
          <w:p w:rsidR="00537EC5" w:rsidRPr="001C3092" w:rsidRDefault="00537EC5" w:rsidP="00C27FDD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   歸還之憑證應檢核事項」第四點第二項規定辦理 )</w:t>
            </w:r>
          </w:p>
          <w:p w:rsidR="00537EC5" w:rsidRPr="001C3092" w:rsidRDefault="00537EC5" w:rsidP="000A0053">
            <w:pPr>
              <w:rPr>
                <w:rFonts w:ascii="標楷體" w:eastAsia="標楷體" w:hAnsi="標楷體"/>
                <w:b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45F98" w:rsidRPr="001C309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C3092">
              <w:rPr>
                <w:rFonts w:ascii="標楷體" w:eastAsia="標楷體" w:hAnsi="標楷體" w:hint="eastAsia"/>
                <w:b/>
                <w:szCs w:val="24"/>
              </w:rPr>
              <w:t xml:space="preserve">具體情形： </w:t>
            </w:r>
          </w:p>
          <w:p w:rsidR="00537EC5" w:rsidRPr="001C3092" w:rsidRDefault="00537EC5" w:rsidP="000A005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C744DA" w:rsidRPr="001C3092" w:rsidRDefault="00C744DA" w:rsidP="000A0053">
            <w:pPr>
              <w:rPr>
                <w:rFonts w:ascii="標楷體" w:eastAsia="標楷體" w:hAnsi="標楷體"/>
                <w:szCs w:val="24"/>
              </w:rPr>
            </w:pPr>
          </w:p>
          <w:p w:rsidR="00537EC5" w:rsidRPr="001C3092" w:rsidRDefault="00537EC5" w:rsidP="000A0053">
            <w:pPr>
              <w:rPr>
                <w:rFonts w:ascii="標楷體" w:eastAsia="標楷體" w:hAnsi="標楷體"/>
                <w:szCs w:val="24"/>
              </w:rPr>
            </w:pPr>
            <w:r w:rsidRPr="001C3092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保管人簽收</w:t>
            </w:r>
            <w:r w:rsidRPr="001C309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</w:tbl>
    <w:p w:rsidR="008505A5" w:rsidRPr="00CE200A" w:rsidRDefault="00BF3452" w:rsidP="00BF3452">
      <w:pPr>
        <w:rPr>
          <w:rFonts w:ascii="標楷體" w:eastAsia="標楷體" w:hAnsi="標楷體"/>
          <w:szCs w:val="24"/>
        </w:rPr>
      </w:pPr>
      <w:r w:rsidRPr="00CE200A">
        <w:rPr>
          <w:rFonts w:ascii="標楷體" w:eastAsia="標楷體" w:hAnsi="標楷體" w:hint="eastAsia"/>
          <w:szCs w:val="24"/>
        </w:rPr>
        <w:t xml:space="preserve">填表說明：　　</w:t>
      </w:r>
    </w:p>
    <w:p w:rsidR="007C3C75" w:rsidRDefault="005453A9" w:rsidP="004014EE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CE200A">
        <w:rPr>
          <w:rFonts w:ascii="標楷體" w:eastAsia="標楷體" w:hAnsi="標楷體" w:hint="eastAsia"/>
          <w:szCs w:val="24"/>
        </w:rPr>
        <w:t>調閱</w:t>
      </w:r>
      <w:r w:rsidR="00317B04" w:rsidRPr="00CE200A">
        <w:rPr>
          <w:rFonts w:ascii="標楷體" w:eastAsia="標楷體" w:hAnsi="標楷體" w:hint="eastAsia"/>
          <w:szCs w:val="24"/>
        </w:rPr>
        <w:t>憑證以一案</w:t>
      </w:r>
      <w:proofErr w:type="gramStart"/>
      <w:r w:rsidR="00317B04" w:rsidRPr="00CE200A">
        <w:rPr>
          <w:rFonts w:ascii="標楷體" w:eastAsia="標楷體" w:hAnsi="標楷體" w:hint="eastAsia"/>
          <w:szCs w:val="24"/>
        </w:rPr>
        <w:t>一</w:t>
      </w:r>
      <w:proofErr w:type="gramEnd"/>
      <w:r w:rsidR="00317B04" w:rsidRPr="00CE200A">
        <w:rPr>
          <w:rFonts w:ascii="標楷體" w:eastAsia="標楷體" w:hAnsi="標楷體" w:hint="eastAsia"/>
          <w:szCs w:val="24"/>
        </w:rPr>
        <w:t>單為原則，由調案</w:t>
      </w:r>
      <w:r w:rsidR="005A6FA2" w:rsidRPr="00CE200A">
        <w:rPr>
          <w:rFonts w:ascii="標楷體" w:eastAsia="標楷體" w:hAnsi="標楷體" w:hint="eastAsia"/>
          <w:szCs w:val="24"/>
        </w:rPr>
        <w:t>人填寫年月日、傳票(付款憑單)編號、案由</w:t>
      </w:r>
      <w:r w:rsidR="00317B04" w:rsidRPr="00CE200A">
        <w:rPr>
          <w:rFonts w:ascii="標楷體" w:eastAsia="標楷體" w:hAnsi="標楷體" w:hint="eastAsia"/>
          <w:szCs w:val="24"/>
        </w:rPr>
        <w:t>、事由，並經</w:t>
      </w:r>
      <w:r w:rsidR="007C3C75">
        <w:rPr>
          <w:rFonts w:ascii="標楷體" w:eastAsia="標楷體" w:hAnsi="標楷體" w:hint="eastAsia"/>
          <w:szCs w:val="24"/>
        </w:rPr>
        <w:t>機關</w:t>
      </w:r>
    </w:p>
    <w:p w:rsidR="007C3C75" w:rsidRDefault="00260968" w:rsidP="004014EE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首長</w:t>
      </w:r>
      <w:r w:rsidR="00317B04" w:rsidRPr="00CE200A">
        <w:rPr>
          <w:rFonts w:ascii="標楷體" w:eastAsia="標楷體" w:hAnsi="標楷體" w:hint="eastAsia"/>
          <w:szCs w:val="24"/>
        </w:rPr>
        <w:t>簽准後，由調案人送會計室憑證保管人辦理調案。調閱憑證檢出後，應通知調案人或其代理人</w:t>
      </w:r>
    </w:p>
    <w:p w:rsidR="005A6FA2" w:rsidRPr="00CE200A" w:rsidRDefault="00317B04" w:rsidP="004014EE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CE200A">
        <w:rPr>
          <w:rFonts w:ascii="標楷體" w:eastAsia="標楷體" w:hAnsi="標楷體" w:hint="eastAsia"/>
          <w:szCs w:val="24"/>
        </w:rPr>
        <w:t>逐件清點，且於</w:t>
      </w:r>
      <w:proofErr w:type="gramStart"/>
      <w:r w:rsidRPr="00CE200A">
        <w:rPr>
          <w:rFonts w:ascii="標楷體" w:eastAsia="標楷體" w:hAnsi="標楷體" w:hint="eastAsia"/>
          <w:szCs w:val="24"/>
        </w:rPr>
        <w:t>調案</w:t>
      </w:r>
      <w:r w:rsidR="005A6FA2" w:rsidRPr="00CE200A">
        <w:rPr>
          <w:rFonts w:ascii="標楷體" w:eastAsia="標楷體" w:hAnsi="標楷體" w:hint="eastAsia"/>
          <w:szCs w:val="24"/>
        </w:rPr>
        <w:t>單簽收</w:t>
      </w:r>
      <w:proofErr w:type="gramEnd"/>
      <w:r w:rsidR="005A6FA2" w:rsidRPr="00CE200A">
        <w:rPr>
          <w:rFonts w:ascii="標楷體" w:eastAsia="標楷體" w:hAnsi="標楷體" w:hint="eastAsia"/>
          <w:szCs w:val="24"/>
        </w:rPr>
        <w:t>。</w:t>
      </w:r>
    </w:p>
    <w:p w:rsidR="000279A9" w:rsidRDefault="00CE200A" w:rsidP="00BF3452">
      <w:pPr>
        <w:rPr>
          <w:rFonts w:ascii="標楷體" w:eastAsia="標楷體" w:hAnsi="標楷體"/>
          <w:szCs w:val="24"/>
        </w:rPr>
      </w:pPr>
      <w:r w:rsidRPr="00CE200A">
        <w:rPr>
          <w:rFonts w:ascii="標楷體" w:eastAsia="標楷體" w:hAnsi="標楷體" w:hint="eastAsia"/>
          <w:szCs w:val="24"/>
        </w:rPr>
        <w:t>附註</w:t>
      </w:r>
      <w:r w:rsidR="000279A9">
        <w:rPr>
          <w:rFonts w:ascii="標楷體" w:eastAsia="標楷體" w:hAnsi="標楷體" w:hint="eastAsia"/>
          <w:szCs w:val="24"/>
        </w:rPr>
        <w:t>：</w:t>
      </w:r>
    </w:p>
    <w:p w:rsidR="00CE200A" w:rsidRDefault="00321673" w:rsidP="00321673">
      <w:pPr>
        <w:ind w:leftChars="100" w:left="672" w:hangingChars="180" w:hanging="43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705EB">
        <w:rPr>
          <w:rFonts w:ascii="標楷體" w:eastAsia="標楷體" w:hAnsi="標楷體" w:hint="eastAsia"/>
          <w:szCs w:val="24"/>
        </w:rPr>
        <w:t>憑證保管處所</w:t>
      </w:r>
      <w:r w:rsidR="00CE200A" w:rsidRPr="00CE200A">
        <w:rPr>
          <w:rFonts w:ascii="標楷體" w:eastAsia="標楷體" w:hAnsi="標楷體" w:hint="eastAsia"/>
          <w:szCs w:val="24"/>
        </w:rPr>
        <w:t>係指</w:t>
      </w:r>
      <w:r w:rsidR="00FE037F">
        <w:rPr>
          <w:rFonts w:ascii="標楷體" w:eastAsia="標楷體" w:hAnsi="標楷體" w:hint="eastAsia"/>
          <w:szCs w:val="24"/>
        </w:rPr>
        <w:t>本校</w:t>
      </w:r>
      <w:r w:rsidR="00CE200A" w:rsidRPr="00CE200A">
        <w:rPr>
          <w:rFonts w:ascii="標楷體" w:eastAsia="標楷體" w:hAnsi="標楷體" w:hint="eastAsia"/>
          <w:szCs w:val="24"/>
        </w:rPr>
        <w:t>會計室</w:t>
      </w:r>
      <w:r w:rsidR="005E3969">
        <w:rPr>
          <w:rFonts w:ascii="標楷體" w:eastAsia="標楷體" w:hAnsi="標楷體" w:hint="eastAsia"/>
          <w:szCs w:val="24"/>
        </w:rPr>
        <w:t>放置憑證之檔案室</w:t>
      </w:r>
      <w:r w:rsidR="005C29B2">
        <w:rPr>
          <w:rFonts w:ascii="標楷體" w:eastAsia="標楷體" w:hAnsi="標楷體" w:hint="eastAsia"/>
          <w:szCs w:val="24"/>
        </w:rPr>
        <w:t>。</w:t>
      </w:r>
    </w:p>
    <w:p w:rsidR="005C29B2" w:rsidRDefault="005C29B2" w:rsidP="00321673">
      <w:pPr>
        <w:ind w:leftChars="100" w:left="696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二、會計管理人員指定處所原則係指附註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之憑證保管處所；如</w:t>
      </w:r>
      <w:r w:rsidR="00113AA5">
        <w:rPr>
          <w:rFonts w:ascii="標楷體" w:eastAsia="標楷體" w:hAnsi="標楷體" w:hint="eastAsia"/>
          <w:szCs w:val="24"/>
        </w:rPr>
        <w:t>遇審計機關、上級主計機關或會計單位依規定查核調閱會計憑證時，</w:t>
      </w:r>
      <w:proofErr w:type="gramStart"/>
      <w:r>
        <w:rPr>
          <w:rFonts w:ascii="標楷體" w:eastAsia="標楷體" w:hAnsi="標楷體" w:hint="eastAsia"/>
          <w:szCs w:val="24"/>
        </w:rPr>
        <w:t>本室於</w:t>
      </w:r>
      <w:proofErr w:type="gramEnd"/>
      <w:r>
        <w:rPr>
          <w:rFonts w:ascii="標楷體" w:eastAsia="標楷體" w:hAnsi="標楷體" w:hint="eastAsia"/>
          <w:szCs w:val="24"/>
        </w:rPr>
        <w:t>查核當日</w:t>
      </w:r>
      <w:proofErr w:type="gramStart"/>
      <w:r>
        <w:rPr>
          <w:rFonts w:ascii="標楷體" w:eastAsia="標楷體" w:hAnsi="標楷體" w:hint="eastAsia"/>
          <w:szCs w:val="24"/>
        </w:rPr>
        <w:t>所借供上述</w:t>
      </w:r>
      <w:proofErr w:type="gramEnd"/>
      <w:r>
        <w:rPr>
          <w:rFonts w:ascii="標楷體" w:eastAsia="標楷體" w:hAnsi="標楷體" w:hint="eastAsia"/>
          <w:szCs w:val="24"/>
        </w:rPr>
        <w:t>機關或單位查核之處所</w:t>
      </w:r>
      <w:r w:rsidR="00113AA5">
        <w:rPr>
          <w:rFonts w:ascii="標楷體" w:eastAsia="標楷體" w:hAnsi="標楷體" w:hint="eastAsia"/>
          <w:szCs w:val="24"/>
        </w:rPr>
        <w:t>亦視為會計管理人員指定處所</w:t>
      </w:r>
      <w:r>
        <w:rPr>
          <w:rFonts w:ascii="標楷體" w:eastAsia="標楷體" w:hAnsi="標楷體" w:hint="eastAsia"/>
          <w:szCs w:val="24"/>
        </w:rPr>
        <w:t>。</w:t>
      </w:r>
    </w:p>
    <w:p w:rsidR="00394DFC" w:rsidRPr="005C29B2" w:rsidRDefault="007C3C75" w:rsidP="00BF345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三、憑證調案經</w:t>
      </w:r>
      <w:r w:rsidR="00FE037F">
        <w:rPr>
          <w:rFonts w:ascii="標楷體" w:eastAsia="標楷體" w:hAnsi="標楷體" w:hint="eastAsia"/>
          <w:szCs w:val="24"/>
        </w:rPr>
        <w:t>校</w:t>
      </w:r>
      <w:r w:rsidR="007D2BE1">
        <w:rPr>
          <w:rFonts w:ascii="標楷體" w:eastAsia="標楷體" w:hAnsi="標楷體" w:hint="eastAsia"/>
          <w:szCs w:val="24"/>
        </w:rPr>
        <w:t>長核准，</w:t>
      </w:r>
      <w:proofErr w:type="gramStart"/>
      <w:r w:rsidR="00E4793C">
        <w:rPr>
          <w:rFonts w:ascii="標楷體" w:eastAsia="標楷體" w:hAnsi="標楷體" w:hint="eastAsia"/>
          <w:szCs w:val="24"/>
        </w:rPr>
        <w:t>本室通知</w:t>
      </w:r>
      <w:proofErr w:type="gramEnd"/>
      <w:r w:rsidR="00E4793C">
        <w:rPr>
          <w:rFonts w:ascii="標楷體" w:eastAsia="標楷體" w:hAnsi="標楷體" w:hint="eastAsia"/>
          <w:szCs w:val="24"/>
        </w:rPr>
        <w:t>逾七</w:t>
      </w:r>
      <w:r>
        <w:rPr>
          <w:rFonts w:ascii="標楷體" w:eastAsia="標楷體" w:hAnsi="標楷體" w:hint="eastAsia"/>
          <w:szCs w:val="24"/>
        </w:rPr>
        <w:t>日未</w:t>
      </w:r>
      <w:r w:rsidR="007D2BE1">
        <w:rPr>
          <w:rFonts w:ascii="標楷體" w:eastAsia="標楷體" w:hAnsi="標楷體" w:hint="eastAsia"/>
          <w:szCs w:val="24"/>
        </w:rPr>
        <w:t>回覆</w:t>
      </w:r>
      <w:r w:rsidR="0008797F">
        <w:rPr>
          <w:rFonts w:ascii="標楷體" w:eastAsia="標楷體" w:hAnsi="標楷體" w:hint="eastAsia"/>
          <w:szCs w:val="24"/>
        </w:rPr>
        <w:t>者</w:t>
      </w:r>
      <w:r w:rsidR="00C44BEE">
        <w:rPr>
          <w:rFonts w:ascii="標楷體" w:eastAsia="標楷體" w:hAnsi="標楷體" w:hint="eastAsia"/>
          <w:szCs w:val="24"/>
        </w:rPr>
        <w:t>，需</w:t>
      </w:r>
      <w:r>
        <w:rPr>
          <w:rFonts w:ascii="標楷體" w:eastAsia="標楷體" w:hAnsi="標楷體" w:hint="eastAsia"/>
          <w:szCs w:val="24"/>
        </w:rPr>
        <w:t>重新申請調案。</w:t>
      </w:r>
    </w:p>
    <w:sectPr w:rsidR="00394DFC" w:rsidRPr="005C29B2" w:rsidSect="00EA5262">
      <w:headerReference w:type="default" r:id="rId9"/>
      <w:footerReference w:type="default" r:id="rId10"/>
      <w:pgSz w:w="11906" w:h="16838"/>
      <w:pgMar w:top="709" w:right="720" w:bottom="720" w:left="720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3E" w:rsidRDefault="00187A3E" w:rsidP="00D30B3D">
      <w:r>
        <w:separator/>
      </w:r>
    </w:p>
  </w:endnote>
  <w:endnote w:type="continuationSeparator" w:id="0">
    <w:p w:rsidR="00187A3E" w:rsidRDefault="00187A3E" w:rsidP="00D3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7B" w:rsidRPr="00B5667B" w:rsidRDefault="00B5667B" w:rsidP="00B5667B">
    <w:pPr>
      <w:pStyle w:val="a5"/>
      <w:jc w:val="center"/>
      <w:rPr>
        <w:rFonts w:ascii="標楷體" w:eastAsia="標楷體" w:hAnsi="標楷體"/>
        <w:sz w:val="24"/>
      </w:rPr>
    </w:pPr>
    <w:r w:rsidRPr="00B5667B">
      <w:rPr>
        <w:rFonts w:ascii="標楷體" w:eastAsia="標楷體" w:hAnsi="標楷體" w:hint="eastAsia"/>
        <w:sz w:val="24"/>
      </w:rPr>
      <w:t>接續下頁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3E" w:rsidRDefault="00187A3E" w:rsidP="00D30B3D">
      <w:r>
        <w:separator/>
      </w:r>
    </w:p>
  </w:footnote>
  <w:footnote w:type="continuationSeparator" w:id="0">
    <w:p w:rsidR="00187A3E" w:rsidRDefault="00187A3E" w:rsidP="00D30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DA" w:rsidRPr="00EC7B5D" w:rsidRDefault="00117FBF" w:rsidP="008D6BDA">
    <w:pPr>
      <w:pStyle w:val="a3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臺北市</w:t>
    </w:r>
    <w:r w:rsidR="00FE037F">
      <w:rPr>
        <w:rFonts w:ascii="標楷體" w:eastAsia="標楷體" w:hAnsi="標楷體" w:hint="eastAsia"/>
        <w:sz w:val="28"/>
        <w:szCs w:val="28"/>
      </w:rPr>
      <w:t>立松山家商</w:t>
    </w:r>
    <w:r>
      <w:rPr>
        <w:rFonts w:ascii="標楷體" w:eastAsia="標楷體" w:hAnsi="標楷體" w:hint="eastAsia"/>
        <w:sz w:val="28"/>
        <w:szCs w:val="28"/>
      </w:rPr>
      <w:t>會計</w:t>
    </w:r>
    <w:r w:rsidR="00C1303B" w:rsidRPr="00EC7B5D">
      <w:rPr>
        <w:rFonts w:ascii="標楷體" w:eastAsia="標楷體" w:hAnsi="標楷體" w:hint="eastAsia"/>
        <w:sz w:val="28"/>
        <w:szCs w:val="28"/>
      </w:rPr>
      <w:t>憑證調案</w:t>
    </w:r>
    <w:r w:rsidR="008D6BDA" w:rsidRPr="00EC7B5D">
      <w:rPr>
        <w:rFonts w:ascii="標楷體" w:eastAsia="標楷體" w:hAnsi="標楷體" w:hint="eastAsia"/>
        <w:sz w:val="28"/>
        <w:szCs w:val="28"/>
      </w:rPr>
      <w:t>單</w:t>
    </w:r>
  </w:p>
  <w:p w:rsidR="008D6BDA" w:rsidRPr="008D6BDA" w:rsidRDefault="008D6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D1B"/>
    <w:multiLevelType w:val="hybridMultilevel"/>
    <w:tmpl w:val="5FB405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DE444F"/>
    <w:multiLevelType w:val="hybridMultilevel"/>
    <w:tmpl w:val="C63A2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F7859"/>
    <w:multiLevelType w:val="hybridMultilevel"/>
    <w:tmpl w:val="9F703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4179C2"/>
    <w:multiLevelType w:val="hybridMultilevel"/>
    <w:tmpl w:val="66E4D0AE"/>
    <w:lvl w:ilvl="0" w:tplc="1EFE5860">
      <w:start w:val="1"/>
      <w:numFmt w:val="taiwaneseCountingThousand"/>
      <w:lvlText w:val="%1、"/>
      <w:lvlJc w:val="left"/>
      <w:pPr>
        <w:ind w:left="976" w:hanging="408"/>
      </w:pPr>
      <w:rPr>
        <w:rFonts w:cs="Times New Roman" w:hint="default"/>
      </w:rPr>
    </w:lvl>
    <w:lvl w:ilvl="1" w:tplc="9C18EEB8">
      <w:start w:val="1"/>
      <w:numFmt w:val="taiwaneseCountingThousand"/>
      <w:lvlText w:val="(%2)"/>
      <w:lvlJc w:val="left"/>
      <w:pPr>
        <w:ind w:left="960" w:hanging="480"/>
      </w:pPr>
      <w:rPr>
        <w:rFonts w:hAnsi="Times New Roman" w:cs="Times New Roman" w:hint="default"/>
        <w:kern w:val="0"/>
      </w:rPr>
    </w:lvl>
    <w:lvl w:ilvl="2" w:tplc="D07A6A72">
      <w:start w:val="1"/>
      <w:numFmt w:val="decimalFullWidth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8C548EE"/>
    <w:multiLevelType w:val="hybridMultilevel"/>
    <w:tmpl w:val="35F67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D774AB"/>
    <w:multiLevelType w:val="hybridMultilevel"/>
    <w:tmpl w:val="5BB463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8F1AFE"/>
    <w:multiLevelType w:val="hybridMultilevel"/>
    <w:tmpl w:val="5A26E274"/>
    <w:lvl w:ilvl="0" w:tplc="A1F601B8">
      <w:start w:val="1"/>
      <w:numFmt w:val="taiwaneseCountingThousand"/>
      <w:lvlText w:val="（%1）"/>
      <w:lvlJc w:val="left"/>
      <w:pPr>
        <w:tabs>
          <w:tab w:val="num" w:pos="746"/>
        </w:tabs>
        <w:ind w:left="746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09303F"/>
    <w:multiLevelType w:val="hybridMultilevel"/>
    <w:tmpl w:val="1C0C7B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FD82BDE"/>
    <w:multiLevelType w:val="hybridMultilevel"/>
    <w:tmpl w:val="EA4619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7A6299"/>
    <w:multiLevelType w:val="hybridMultilevel"/>
    <w:tmpl w:val="A642CDAC"/>
    <w:lvl w:ilvl="0" w:tplc="A1F601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A351D"/>
    <w:multiLevelType w:val="hybridMultilevel"/>
    <w:tmpl w:val="A22E579E"/>
    <w:lvl w:ilvl="0" w:tplc="A1F601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7F3A30"/>
    <w:multiLevelType w:val="hybridMultilevel"/>
    <w:tmpl w:val="218A37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7AA73DB"/>
    <w:multiLevelType w:val="hybridMultilevel"/>
    <w:tmpl w:val="D01409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D934A22"/>
    <w:multiLevelType w:val="hybridMultilevel"/>
    <w:tmpl w:val="D73A56D2"/>
    <w:lvl w:ilvl="0" w:tplc="BCF8E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D"/>
    <w:rsid w:val="000003C7"/>
    <w:rsid w:val="000106EE"/>
    <w:rsid w:val="00013D13"/>
    <w:rsid w:val="00022BA4"/>
    <w:rsid w:val="000279A9"/>
    <w:rsid w:val="000366AD"/>
    <w:rsid w:val="00037401"/>
    <w:rsid w:val="00043889"/>
    <w:rsid w:val="00055ED4"/>
    <w:rsid w:val="00075FD0"/>
    <w:rsid w:val="000836BB"/>
    <w:rsid w:val="0008797F"/>
    <w:rsid w:val="00097B25"/>
    <w:rsid w:val="000A0053"/>
    <w:rsid w:val="000B00FD"/>
    <w:rsid w:val="000D3BB6"/>
    <w:rsid w:val="000F39B3"/>
    <w:rsid w:val="000F7F26"/>
    <w:rsid w:val="00113AA5"/>
    <w:rsid w:val="0011545C"/>
    <w:rsid w:val="001157CB"/>
    <w:rsid w:val="00117FBF"/>
    <w:rsid w:val="00137333"/>
    <w:rsid w:val="00140DE9"/>
    <w:rsid w:val="001631A8"/>
    <w:rsid w:val="00187A3E"/>
    <w:rsid w:val="001955B5"/>
    <w:rsid w:val="001C3092"/>
    <w:rsid w:val="001C5B70"/>
    <w:rsid w:val="001C66BE"/>
    <w:rsid w:val="001D244A"/>
    <w:rsid w:val="001E18C7"/>
    <w:rsid w:val="001F32A3"/>
    <w:rsid w:val="00260968"/>
    <w:rsid w:val="002666F9"/>
    <w:rsid w:val="00276189"/>
    <w:rsid w:val="00283201"/>
    <w:rsid w:val="0028478D"/>
    <w:rsid w:val="0029271F"/>
    <w:rsid w:val="002C7060"/>
    <w:rsid w:val="002E13D5"/>
    <w:rsid w:val="002F2648"/>
    <w:rsid w:val="00316F5B"/>
    <w:rsid w:val="00317B04"/>
    <w:rsid w:val="00321673"/>
    <w:rsid w:val="003344CE"/>
    <w:rsid w:val="00345F98"/>
    <w:rsid w:val="00371300"/>
    <w:rsid w:val="00382CF3"/>
    <w:rsid w:val="003923B4"/>
    <w:rsid w:val="00394DFC"/>
    <w:rsid w:val="003A286A"/>
    <w:rsid w:val="003A4127"/>
    <w:rsid w:val="003C0BA6"/>
    <w:rsid w:val="003C4E5E"/>
    <w:rsid w:val="004014EE"/>
    <w:rsid w:val="00402520"/>
    <w:rsid w:val="00405880"/>
    <w:rsid w:val="00416A09"/>
    <w:rsid w:val="004215E1"/>
    <w:rsid w:val="004301BB"/>
    <w:rsid w:val="00433876"/>
    <w:rsid w:val="004519AA"/>
    <w:rsid w:val="0047305D"/>
    <w:rsid w:val="00475477"/>
    <w:rsid w:val="004813E1"/>
    <w:rsid w:val="00491976"/>
    <w:rsid w:val="004E1694"/>
    <w:rsid w:val="004E4A2C"/>
    <w:rsid w:val="004F462D"/>
    <w:rsid w:val="0051042A"/>
    <w:rsid w:val="00537EC5"/>
    <w:rsid w:val="00542E25"/>
    <w:rsid w:val="005453A9"/>
    <w:rsid w:val="00554362"/>
    <w:rsid w:val="00554F32"/>
    <w:rsid w:val="00563F4A"/>
    <w:rsid w:val="00586245"/>
    <w:rsid w:val="005A6FA2"/>
    <w:rsid w:val="005C29B2"/>
    <w:rsid w:val="005C6186"/>
    <w:rsid w:val="005D3CDF"/>
    <w:rsid w:val="005E3969"/>
    <w:rsid w:val="005E3A64"/>
    <w:rsid w:val="005F12E4"/>
    <w:rsid w:val="00623666"/>
    <w:rsid w:val="00666B0F"/>
    <w:rsid w:val="00677009"/>
    <w:rsid w:val="00683942"/>
    <w:rsid w:val="006A2674"/>
    <w:rsid w:val="006D2509"/>
    <w:rsid w:val="006D4A82"/>
    <w:rsid w:val="0073387E"/>
    <w:rsid w:val="00795839"/>
    <w:rsid w:val="007C3C75"/>
    <w:rsid w:val="007D2BE1"/>
    <w:rsid w:val="007D4C5B"/>
    <w:rsid w:val="007E7F24"/>
    <w:rsid w:val="007F6FFF"/>
    <w:rsid w:val="00813F63"/>
    <w:rsid w:val="00823BED"/>
    <w:rsid w:val="008505A5"/>
    <w:rsid w:val="00852CF5"/>
    <w:rsid w:val="00862D65"/>
    <w:rsid w:val="00896EE5"/>
    <w:rsid w:val="008A1A44"/>
    <w:rsid w:val="008A2B03"/>
    <w:rsid w:val="008A6A97"/>
    <w:rsid w:val="008C2DDA"/>
    <w:rsid w:val="008C317E"/>
    <w:rsid w:val="008C7151"/>
    <w:rsid w:val="008D6BDA"/>
    <w:rsid w:val="00913189"/>
    <w:rsid w:val="0091565A"/>
    <w:rsid w:val="009B2B4C"/>
    <w:rsid w:val="009D5856"/>
    <w:rsid w:val="00A106C6"/>
    <w:rsid w:val="00A52948"/>
    <w:rsid w:val="00A52EB0"/>
    <w:rsid w:val="00A64E9E"/>
    <w:rsid w:val="00A86494"/>
    <w:rsid w:val="00A955AF"/>
    <w:rsid w:val="00A969BC"/>
    <w:rsid w:val="00AB2E53"/>
    <w:rsid w:val="00AB5FCD"/>
    <w:rsid w:val="00AF0822"/>
    <w:rsid w:val="00AF68D1"/>
    <w:rsid w:val="00B12D9C"/>
    <w:rsid w:val="00B34B49"/>
    <w:rsid w:val="00B504BA"/>
    <w:rsid w:val="00B51099"/>
    <w:rsid w:val="00B53451"/>
    <w:rsid w:val="00B54C37"/>
    <w:rsid w:val="00B5667B"/>
    <w:rsid w:val="00B5797F"/>
    <w:rsid w:val="00B62BA6"/>
    <w:rsid w:val="00B705EB"/>
    <w:rsid w:val="00B842D6"/>
    <w:rsid w:val="00B8473F"/>
    <w:rsid w:val="00B9622A"/>
    <w:rsid w:val="00BA06E0"/>
    <w:rsid w:val="00BB7BFD"/>
    <w:rsid w:val="00BC504C"/>
    <w:rsid w:val="00BF3452"/>
    <w:rsid w:val="00C1303B"/>
    <w:rsid w:val="00C27FDD"/>
    <w:rsid w:val="00C44BEE"/>
    <w:rsid w:val="00C56804"/>
    <w:rsid w:val="00C57AB5"/>
    <w:rsid w:val="00C615EF"/>
    <w:rsid w:val="00C744DA"/>
    <w:rsid w:val="00C947CF"/>
    <w:rsid w:val="00CA29A5"/>
    <w:rsid w:val="00CB4014"/>
    <w:rsid w:val="00CE200A"/>
    <w:rsid w:val="00D2162D"/>
    <w:rsid w:val="00D267F2"/>
    <w:rsid w:val="00D30B3D"/>
    <w:rsid w:val="00D501F5"/>
    <w:rsid w:val="00D553DE"/>
    <w:rsid w:val="00D55E48"/>
    <w:rsid w:val="00D8285B"/>
    <w:rsid w:val="00D83492"/>
    <w:rsid w:val="00DA0E49"/>
    <w:rsid w:val="00DA6F95"/>
    <w:rsid w:val="00DB16AA"/>
    <w:rsid w:val="00DB2266"/>
    <w:rsid w:val="00DD3887"/>
    <w:rsid w:val="00DE1AF1"/>
    <w:rsid w:val="00E21A3F"/>
    <w:rsid w:val="00E421AA"/>
    <w:rsid w:val="00E43DE6"/>
    <w:rsid w:val="00E4793C"/>
    <w:rsid w:val="00E55A37"/>
    <w:rsid w:val="00E56507"/>
    <w:rsid w:val="00E568F6"/>
    <w:rsid w:val="00E70329"/>
    <w:rsid w:val="00E76FF5"/>
    <w:rsid w:val="00EA5262"/>
    <w:rsid w:val="00EA5FE0"/>
    <w:rsid w:val="00EB39EA"/>
    <w:rsid w:val="00EB4422"/>
    <w:rsid w:val="00EC7B5D"/>
    <w:rsid w:val="00EE2A11"/>
    <w:rsid w:val="00F04E9C"/>
    <w:rsid w:val="00F1643F"/>
    <w:rsid w:val="00F35FC6"/>
    <w:rsid w:val="00F74925"/>
    <w:rsid w:val="00F85620"/>
    <w:rsid w:val="00F872CB"/>
    <w:rsid w:val="00F90193"/>
    <w:rsid w:val="00FA08E6"/>
    <w:rsid w:val="00FA2A9E"/>
    <w:rsid w:val="00FC351B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30B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0B3D"/>
    <w:rPr>
      <w:sz w:val="20"/>
      <w:szCs w:val="20"/>
    </w:rPr>
  </w:style>
  <w:style w:type="table" w:styleId="a7">
    <w:name w:val="Table Grid"/>
    <w:basedOn w:val="a1"/>
    <w:uiPriority w:val="59"/>
    <w:rsid w:val="00D3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345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345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3452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5F12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12E4"/>
  </w:style>
  <w:style w:type="character" w:customStyle="1" w:styleId="ad">
    <w:name w:val="註解文字 字元"/>
    <w:basedOn w:val="a0"/>
    <w:link w:val="ac"/>
    <w:uiPriority w:val="99"/>
    <w:semiHidden/>
    <w:rsid w:val="005F12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12E4"/>
    <w:rPr>
      <w:b/>
      <w:bCs/>
    </w:rPr>
  </w:style>
  <w:style w:type="character" w:customStyle="1" w:styleId="af">
    <w:name w:val="註解主旨 字元"/>
    <w:link w:val="ae"/>
    <w:uiPriority w:val="99"/>
    <w:semiHidden/>
    <w:rsid w:val="005F12E4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279A9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link w:val="af0"/>
    <w:uiPriority w:val="99"/>
    <w:rsid w:val="000279A9"/>
    <w:rPr>
      <w:rFonts w:ascii="標楷體" w:eastAsia="標楷體" w:hAnsi="標楷體"/>
      <w:szCs w:val="24"/>
    </w:rPr>
  </w:style>
  <w:style w:type="paragraph" w:styleId="af2">
    <w:name w:val="Closing"/>
    <w:basedOn w:val="a"/>
    <w:link w:val="af3"/>
    <w:uiPriority w:val="99"/>
    <w:unhideWhenUsed/>
    <w:rsid w:val="000279A9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link w:val="af2"/>
    <w:uiPriority w:val="99"/>
    <w:rsid w:val="000279A9"/>
    <w:rPr>
      <w:rFonts w:ascii="標楷體" w:eastAsia="標楷體" w:hAnsi="標楷體"/>
      <w:szCs w:val="24"/>
    </w:rPr>
  </w:style>
  <w:style w:type="paragraph" w:customStyle="1" w:styleId="1">
    <w:name w:val="清單段落1"/>
    <w:basedOn w:val="a"/>
    <w:rsid w:val="00B12D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30B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0B3D"/>
    <w:rPr>
      <w:sz w:val="20"/>
      <w:szCs w:val="20"/>
    </w:rPr>
  </w:style>
  <w:style w:type="table" w:styleId="a7">
    <w:name w:val="Table Grid"/>
    <w:basedOn w:val="a1"/>
    <w:uiPriority w:val="59"/>
    <w:rsid w:val="00D3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345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345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3452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5F12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12E4"/>
  </w:style>
  <w:style w:type="character" w:customStyle="1" w:styleId="ad">
    <w:name w:val="註解文字 字元"/>
    <w:basedOn w:val="a0"/>
    <w:link w:val="ac"/>
    <w:uiPriority w:val="99"/>
    <w:semiHidden/>
    <w:rsid w:val="005F12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12E4"/>
    <w:rPr>
      <w:b/>
      <w:bCs/>
    </w:rPr>
  </w:style>
  <w:style w:type="character" w:customStyle="1" w:styleId="af">
    <w:name w:val="註解主旨 字元"/>
    <w:link w:val="ae"/>
    <w:uiPriority w:val="99"/>
    <w:semiHidden/>
    <w:rsid w:val="005F12E4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279A9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link w:val="af0"/>
    <w:uiPriority w:val="99"/>
    <w:rsid w:val="000279A9"/>
    <w:rPr>
      <w:rFonts w:ascii="標楷體" w:eastAsia="標楷體" w:hAnsi="標楷體"/>
      <w:szCs w:val="24"/>
    </w:rPr>
  </w:style>
  <w:style w:type="paragraph" w:styleId="af2">
    <w:name w:val="Closing"/>
    <w:basedOn w:val="a"/>
    <w:link w:val="af3"/>
    <w:uiPriority w:val="99"/>
    <w:unhideWhenUsed/>
    <w:rsid w:val="000279A9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link w:val="af2"/>
    <w:uiPriority w:val="99"/>
    <w:rsid w:val="000279A9"/>
    <w:rPr>
      <w:rFonts w:ascii="標楷體" w:eastAsia="標楷體" w:hAnsi="標楷體"/>
      <w:szCs w:val="24"/>
    </w:rPr>
  </w:style>
  <w:style w:type="paragraph" w:customStyle="1" w:styleId="1">
    <w:name w:val="清單段落1"/>
    <w:basedOn w:val="a"/>
    <w:rsid w:val="00B12D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F837-E32D-43D8-8F56-1DFE0C70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AEAA-41204</dc:creator>
  <cp:lastModifiedBy>User01</cp:lastModifiedBy>
  <cp:revision>2</cp:revision>
  <cp:lastPrinted>2016-04-18T09:06:00Z</cp:lastPrinted>
  <dcterms:created xsi:type="dcterms:W3CDTF">2017-01-25T08:36:00Z</dcterms:created>
  <dcterms:modified xsi:type="dcterms:W3CDTF">2017-01-25T08:36:00Z</dcterms:modified>
</cp:coreProperties>
</file>